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5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79"/>
        <w:gridCol w:w="4240"/>
        <w:gridCol w:w="2632"/>
      </w:tblGrid>
      <w:tr w:rsidR="00440D91" w14:paraId="2FCF8B4C" w14:textId="77777777" w:rsidTr="00D27894">
        <w:trPr>
          <w:trHeight w:hRule="exact" w:val="1539"/>
        </w:trPr>
        <w:tc>
          <w:tcPr>
            <w:tcW w:w="9651" w:type="dxa"/>
            <w:gridSpan w:val="3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D27894">
        <w:trPr>
          <w:trHeight w:val="922"/>
        </w:trPr>
        <w:tc>
          <w:tcPr>
            <w:tcW w:w="2779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240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D27894">
        <w:trPr>
          <w:trHeight w:hRule="exact" w:val="461"/>
        </w:trPr>
        <w:tc>
          <w:tcPr>
            <w:tcW w:w="9651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D27894">
        <w:trPr>
          <w:trHeight w:hRule="exact" w:val="461"/>
        </w:trPr>
        <w:tc>
          <w:tcPr>
            <w:tcW w:w="9651" w:type="dxa"/>
            <w:gridSpan w:val="3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6C8B" w14:paraId="06C1F3B8" w14:textId="77777777" w:rsidTr="00D27894">
        <w:trPr>
          <w:trHeight w:hRule="exact" w:val="2241"/>
        </w:trPr>
        <w:tc>
          <w:tcPr>
            <w:tcW w:w="9651" w:type="dxa"/>
            <w:gridSpan w:val="3"/>
          </w:tcPr>
          <w:p w14:paraId="6ADB40BD" w14:textId="10CBFACC" w:rsidR="00D775C1" w:rsidRPr="008773F0" w:rsidRDefault="00D27894" w:rsidP="0087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D775C1" w:rsidRPr="00D775C1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D775C1" w:rsidRPr="00D775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изменений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775C1" w:rsidRPr="00D775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дминистративный регламент администрации города Благовещенска по предоставлению муниципальной услуги </w:t>
            </w:r>
            <w:r w:rsidR="008773F0">
              <w:rPr>
                <w:rFonts w:ascii="Times New Roman" w:hAnsi="Times New Roman" w:cs="Times New Roman"/>
                <w:sz w:val="28"/>
                <w:szCs w:val="28"/>
              </w:rPr>
              <w:t>"Утверждение схемы расположения земельного участка или земельных участков на кадастровом плане территории"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D2789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утвержденный постановлением администрации города Благовещенска от 14.07.2022 № 364</w:t>
            </w:r>
            <w:r w:rsidR="008773F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  <w:p w14:paraId="5CF6E527" w14:textId="718AD7F8" w:rsidR="001F6C8B" w:rsidRPr="00E673AD" w:rsidRDefault="001F6C8B" w:rsidP="00E673A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88" w14:paraId="111EA27F" w14:textId="77777777" w:rsidTr="00D27894">
        <w:trPr>
          <w:trHeight w:val="375"/>
        </w:trPr>
        <w:tc>
          <w:tcPr>
            <w:tcW w:w="9651" w:type="dxa"/>
            <w:gridSpan w:val="3"/>
          </w:tcPr>
          <w:p w14:paraId="39EB40B8" w14:textId="06205797" w:rsidR="00650815" w:rsidRPr="00650815" w:rsidRDefault="00650815" w:rsidP="00BD24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4788ED82" w14:textId="77777777" w:rsidR="00D27894" w:rsidRPr="002763B7" w:rsidRDefault="00D27894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CE3B2B" w14:textId="77777777" w:rsidR="00AC059E" w:rsidRDefault="00D775C1" w:rsidP="00AC059E">
      <w:pPr>
        <w:tabs>
          <w:tab w:val="left" w:pos="709"/>
          <w:tab w:val="left" w:pos="100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7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</w:t>
      </w:r>
      <w:r w:rsidR="00AC05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775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 соответстви</w:t>
      </w:r>
      <w:r w:rsid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земельным законодательством, </w:t>
      </w:r>
    </w:p>
    <w:p w14:paraId="5968F123" w14:textId="5239093E" w:rsidR="00D775C1" w:rsidRPr="00D775C1" w:rsidRDefault="00D27894" w:rsidP="00D775C1">
      <w:pPr>
        <w:tabs>
          <w:tab w:val="left" w:pos="709"/>
          <w:tab w:val="left" w:pos="100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C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7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F7B717" w14:textId="5D9EF2D8" w:rsidR="00D775C1" w:rsidRPr="008773F0" w:rsidRDefault="00D775C1" w:rsidP="00877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Административный регламент администрации города Благовещенска по предоставлению муниципальной услуги </w:t>
      </w:r>
      <w:r w:rsidR="008773F0">
        <w:rPr>
          <w:rFonts w:ascii="Times New Roman" w:hAnsi="Times New Roman" w:cs="Times New Roman"/>
          <w:sz w:val="28"/>
          <w:szCs w:val="28"/>
        </w:rPr>
        <w:t>"Утверждение схемы расположения земельного участка или земельных участков на кадастровом плане территории"</w:t>
      </w:r>
      <w:r w:rsidRPr="00D77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города Благовещенска от 14.07.2022 № 364</w:t>
      </w:r>
      <w:r w:rsidR="008773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77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1F37ABFF" w14:textId="77777777" w:rsidR="00D775C1" w:rsidRPr="00D775C1" w:rsidRDefault="00D775C1" w:rsidP="00D775C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1.1</w:t>
      </w:r>
      <w:proofErr w:type="gramStart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В</w:t>
      </w:r>
      <w:proofErr w:type="gramEnd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разделе 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II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«Стандарт предоставления муниципальной услуги»:</w:t>
      </w:r>
    </w:p>
    <w:p w14:paraId="35CE29C8" w14:textId="08D6CFD0" w:rsidR="00D775C1" w:rsidRPr="00D775C1" w:rsidRDefault="00D775C1" w:rsidP="00D775C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1.1.1 Пункт 2.</w:t>
      </w:r>
      <w:r w:rsidR="008773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изложить в следующей редакции:</w:t>
      </w:r>
    </w:p>
    <w:p w14:paraId="4125B6D2" w14:textId="1D9639AF" w:rsidR="00D775C1" w:rsidRPr="00D775C1" w:rsidRDefault="00D775C1" w:rsidP="00D775C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«2.</w:t>
      </w:r>
      <w:r w:rsidR="008773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8E508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с</w:t>
      </w:r>
      <w:bookmarkStart w:id="2" w:name="_GoBack"/>
      <w:bookmarkEnd w:id="2"/>
      <w:r w:rsidRPr="00D775C1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рок предоставления Муниципальной услуги определяется в соответствии с земельным законодательством Российской Федерации»;</w:t>
      </w:r>
    </w:p>
    <w:p w14:paraId="5EE375F9" w14:textId="7623D32E" w:rsidR="00D775C1" w:rsidRPr="00D775C1" w:rsidRDefault="00D775C1" w:rsidP="00D775C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>1.1.2</w:t>
      </w:r>
      <w:proofErr w:type="gramStart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В</w:t>
      </w:r>
      <w:proofErr w:type="gramEnd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подпункте 2.</w:t>
      </w:r>
      <w:r w:rsidR="0021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15.1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пункта 2.</w:t>
      </w:r>
      <w:r w:rsidR="0021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15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слова  «</w:t>
      </w:r>
      <w:hyperlink r:id="rId8" w:history="1">
        <w:r w:rsidRPr="00D775C1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приказ</w:t>
        </w:r>
      </w:hyperlink>
      <w:r w:rsidR="00210E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ом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Минэкономразвития России от 27 ноября 2014 г.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 заменить словами  «приказ</w:t>
      </w:r>
      <w:r w:rsidR="0021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ом 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Росреестра</w:t>
      </w:r>
      <w:proofErr w:type="spellEnd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от 19.04.2022 N </w:t>
      </w:r>
      <w:proofErr w:type="gramStart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proofErr w:type="gramEnd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участка или земельных участков на </w:t>
      </w:r>
      <w:proofErr w:type="gramStart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</w:t>
      </w:r>
      <w:proofErr w:type="gramEnd"/>
    </w:p>
    <w:p w14:paraId="5731A992" w14:textId="77777777" w:rsidR="00D775C1" w:rsidRPr="00D775C1" w:rsidRDefault="00D775C1" w:rsidP="00D775C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2. Настоящее постановление вступает в силу со дня опубликования в газете «Благовещенск» и подлежит размещению в официальном сетевом издании 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www</w:t>
      </w: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.admblag.ru.</w:t>
      </w:r>
    </w:p>
    <w:p w14:paraId="27433742" w14:textId="77777777" w:rsidR="00D775C1" w:rsidRPr="00D775C1" w:rsidRDefault="00D775C1" w:rsidP="00D775C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ab/>
        <w:t xml:space="preserve">3. </w:t>
      </w:r>
      <w:proofErr w:type="gramStart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заместителя мэра города Благовещенска А.Е. Воронова.</w:t>
      </w:r>
    </w:p>
    <w:p w14:paraId="58ABA40F" w14:textId="77777777" w:rsidR="00D775C1" w:rsidRPr="00D775C1" w:rsidRDefault="00D775C1" w:rsidP="00D775C1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775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3458B0E2" w14:textId="77777777" w:rsidR="003A30CC" w:rsidRPr="002763B7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ECE6FBF" w14:textId="77777777" w:rsidR="003A30CC" w:rsidRPr="002763B7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CB2BBB" w14:textId="23F4E406" w:rsidR="003A30CC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2763B7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440D91" w:rsidRDefault="0065697D" w:rsidP="006569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5" w:name="SIGNERSTAMP1"/>
      <w:r w:rsidRPr="002C5621">
        <w:rPr>
          <w:rFonts w:ascii="Times New Roman" w:hAnsi="Times New Roman"/>
          <w:color w:val="D9D9D9" w:themeColor="background1" w:themeShade="D9"/>
          <w:sz w:val="28"/>
          <w:szCs w:val="28"/>
        </w:rPr>
        <w:t>Штамп Э</w:t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>П (не редактировать)</w:t>
      </w:r>
      <w:bookmarkEnd w:id="5"/>
    </w:p>
    <w:sectPr w:rsidR="00440D91" w:rsidRPr="00440D91" w:rsidSect="002763B7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0100" w14:textId="77777777" w:rsidR="005A7DC1" w:rsidRDefault="005A7DC1" w:rsidP="002747B1">
      <w:pPr>
        <w:spacing w:after="0" w:line="240" w:lineRule="auto"/>
      </w:pPr>
      <w:r>
        <w:separator/>
      </w:r>
    </w:p>
  </w:endnote>
  <w:endnote w:type="continuationSeparator" w:id="0">
    <w:p w14:paraId="23E9A6EF" w14:textId="77777777" w:rsidR="005A7DC1" w:rsidRDefault="005A7DC1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D712E" w14:textId="77777777" w:rsidR="005A7DC1" w:rsidRDefault="005A7DC1" w:rsidP="002747B1">
      <w:pPr>
        <w:spacing w:after="0" w:line="240" w:lineRule="auto"/>
      </w:pPr>
      <w:r>
        <w:separator/>
      </w:r>
    </w:p>
  </w:footnote>
  <w:footnote w:type="continuationSeparator" w:id="0">
    <w:p w14:paraId="19E06F92" w14:textId="77777777" w:rsidR="005A7DC1" w:rsidRDefault="005A7DC1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08E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4" name="Рисунок 4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107C33"/>
    <w:rsid w:val="00163940"/>
    <w:rsid w:val="001F2F29"/>
    <w:rsid w:val="001F6C8B"/>
    <w:rsid w:val="00210EC4"/>
    <w:rsid w:val="00250725"/>
    <w:rsid w:val="00260AEB"/>
    <w:rsid w:val="00273BAD"/>
    <w:rsid w:val="002747B1"/>
    <w:rsid w:val="002763B7"/>
    <w:rsid w:val="002A5F0E"/>
    <w:rsid w:val="002B11D2"/>
    <w:rsid w:val="002C3B9E"/>
    <w:rsid w:val="002C3C62"/>
    <w:rsid w:val="002D16C6"/>
    <w:rsid w:val="00335536"/>
    <w:rsid w:val="00372789"/>
    <w:rsid w:val="003A2736"/>
    <w:rsid w:val="003A30CC"/>
    <w:rsid w:val="003D1D45"/>
    <w:rsid w:val="003E7B86"/>
    <w:rsid w:val="003F161B"/>
    <w:rsid w:val="00440D91"/>
    <w:rsid w:val="004414F3"/>
    <w:rsid w:val="00446C13"/>
    <w:rsid w:val="00471BBF"/>
    <w:rsid w:val="004768ED"/>
    <w:rsid w:val="00484BE6"/>
    <w:rsid w:val="00487FF0"/>
    <w:rsid w:val="004A0BC3"/>
    <w:rsid w:val="004E07E2"/>
    <w:rsid w:val="00510EEF"/>
    <w:rsid w:val="00517F02"/>
    <w:rsid w:val="00523E2A"/>
    <w:rsid w:val="0052484E"/>
    <w:rsid w:val="005271D9"/>
    <w:rsid w:val="00530F74"/>
    <w:rsid w:val="00564ED0"/>
    <w:rsid w:val="005A7DC1"/>
    <w:rsid w:val="00624012"/>
    <w:rsid w:val="00626C33"/>
    <w:rsid w:val="00650815"/>
    <w:rsid w:val="0065697D"/>
    <w:rsid w:val="006671EE"/>
    <w:rsid w:val="00685B4F"/>
    <w:rsid w:val="00687A63"/>
    <w:rsid w:val="006A7AF3"/>
    <w:rsid w:val="006C5D56"/>
    <w:rsid w:val="006C7A89"/>
    <w:rsid w:val="006D6F5D"/>
    <w:rsid w:val="00716CE0"/>
    <w:rsid w:val="00762076"/>
    <w:rsid w:val="007811BD"/>
    <w:rsid w:val="007C1D5C"/>
    <w:rsid w:val="00801BAF"/>
    <w:rsid w:val="00847EFD"/>
    <w:rsid w:val="008773F0"/>
    <w:rsid w:val="00884C0C"/>
    <w:rsid w:val="00892A3A"/>
    <w:rsid w:val="008B1860"/>
    <w:rsid w:val="008E508E"/>
    <w:rsid w:val="009C53D3"/>
    <w:rsid w:val="00A12ADB"/>
    <w:rsid w:val="00A12F1B"/>
    <w:rsid w:val="00A217A0"/>
    <w:rsid w:val="00A96E78"/>
    <w:rsid w:val="00AC059E"/>
    <w:rsid w:val="00AC378A"/>
    <w:rsid w:val="00AD6CE4"/>
    <w:rsid w:val="00AF657E"/>
    <w:rsid w:val="00B21DFE"/>
    <w:rsid w:val="00B35B7D"/>
    <w:rsid w:val="00B360BB"/>
    <w:rsid w:val="00B65283"/>
    <w:rsid w:val="00B837B2"/>
    <w:rsid w:val="00B8462E"/>
    <w:rsid w:val="00BD2435"/>
    <w:rsid w:val="00BE374F"/>
    <w:rsid w:val="00C15123"/>
    <w:rsid w:val="00C41BA2"/>
    <w:rsid w:val="00C43D00"/>
    <w:rsid w:val="00C7276D"/>
    <w:rsid w:val="00C935EB"/>
    <w:rsid w:val="00CE4C32"/>
    <w:rsid w:val="00D050C7"/>
    <w:rsid w:val="00D11634"/>
    <w:rsid w:val="00D27894"/>
    <w:rsid w:val="00D35724"/>
    <w:rsid w:val="00D40CC9"/>
    <w:rsid w:val="00D54BEC"/>
    <w:rsid w:val="00D775C1"/>
    <w:rsid w:val="00E0733C"/>
    <w:rsid w:val="00E1635D"/>
    <w:rsid w:val="00E24798"/>
    <w:rsid w:val="00E329AC"/>
    <w:rsid w:val="00E360F5"/>
    <w:rsid w:val="00E673AD"/>
    <w:rsid w:val="00EC4320"/>
    <w:rsid w:val="00ED2F84"/>
    <w:rsid w:val="00EE6B36"/>
    <w:rsid w:val="00F5547E"/>
    <w:rsid w:val="00FB2B7F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2BB7F9A6A14D36599E71EF216EC6EFB4FC41898F835A30F1FCADAA7629BA3BEE387DAE73D6BB081A38D996Aj7M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Покарева Ольга Михайловна</cp:lastModifiedBy>
  <cp:revision>64</cp:revision>
  <cp:lastPrinted>2023-01-10T05:21:00Z</cp:lastPrinted>
  <dcterms:created xsi:type="dcterms:W3CDTF">2019-11-06T05:49:00Z</dcterms:created>
  <dcterms:modified xsi:type="dcterms:W3CDTF">2023-01-10T07:09:00Z</dcterms:modified>
</cp:coreProperties>
</file>