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CD" w:rsidRPr="00AA3345" w:rsidRDefault="00741CCD" w:rsidP="00550969">
      <w:pPr>
        <w:pStyle w:val="1"/>
      </w:pPr>
      <w:r w:rsidRPr="00AA3345">
        <w:t xml:space="preserve">Приложение </w:t>
      </w:r>
      <w:r>
        <w:t>2</w:t>
      </w:r>
    </w:p>
    <w:p w:rsidR="00741CCD" w:rsidRPr="00AA3345" w:rsidRDefault="00741CCD" w:rsidP="00741CCD">
      <w:pPr>
        <w:autoSpaceDE w:val="0"/>
        <w:autoSpaceDN w:val="0"/>
        <w:adjustRightInd w:val="0"/>
        <w:ind w:left="4956" w:firstLine="300"/>
        <w:rPr>
          <w:color w:val="000000"/>
          <w:sz w:val="28"/>
          <w:szCs w:val="28"/>
        </w:rPr>
      </w:pPr>
      <w:r w:rsidRPr="00AA3345">
        <w:rPr>
          <w:iCs/>
          <w:color w:val="000000"/>
          <w:sz w:val="28"/>
          <w:szCs w:val="28"/>
        </w:rPr>
        <w:t xml:space="preserve">к </w:t>
      </w:r>
      <w:r>
        <w:rPr>
          <w:iCs/>
          <w:color w:val="000000"/>
          <w:sz w:val="28"/>
          <w:szCs w:val="28"/>
        </w:rPr>
        <w:t>п</w:t>
      </w:r>
      <w:r w:rsidRPr="00AA3345">
        <w:rPr>
          <w:iCs/>
          <w:color w:val="000000"/>
          <w:sz w:val="28"/>
          <w:szCs w:val="28"/>
        </w:rPr>
        <w:t xml:space="preserve">остановлению </w:t>
      </w:r>
      <w:r>
        <w:rPr>
          <w:iCs/>
          <w:color w:val="000000"/>
          <w:sz w:val="28"/>
          <w:szCs w:val="28"/>
        </w:rPr>
        <w:t>администрации</w:t>
      </w:r>
    </w:p>
    <w:p w:rsidR="00741CCD" w:rsidRPr="00AA3345" w:rsidRDefault="00741CCD" w:rsidP="00741CCD">
      <w:pPr>
        <w:autoSpaceDE w:val="0"/>
        <w:autoSpaceDN w:val="0"/>
        <w:adjustRightInd w:val="0"/>
        <w:ind w:left="4956" w:firstLine="300"/>
        <w:rPr>
          <w:color w:val="000000"/>
          <w:sz w:val="28"/>
          <w:szCs w:val="28"/>
        </w:rPr>
      </w:pPr>
      <w:r w:rsidRPr="00AA3345">
        <w:rPr>
          <w:iCs/>
          <w:color w:val="000000"/>
          <w:sz w:val="28"/>
          <w:szCs w:val="28"/>
        </w:rPr>
        <w:t>города Благовещенска</w:t>
      </w:r>
    </w:p>
    <w:p w:rsidR="00741CCD" w:rsidRDefault="00741CCD" w:rsidP="00741CCD">
      <w:pPr>
        <w:autoSpaceDE w:val="0"/>
        <w:autoSpaceDN w:val="0"/>
        <w:adjustRightInd w:val="0"/>
        <w:ind w:left="4956" w:firstLine="300"/>
        <w:rPr>
          <w:iCs/>
          <w:color w:val="000000"/>
          <w:sz w:val="28"/>
          <w:szCs w:val="28"/>
        </w:rPr>
      </w:pPr>
      <w:r w:rsidRPr="00AA3345">
        <w:rPr>
          <w:iCs/>
          <w:color w:val="000000"/>
          <w:sz w:val="28"/>
          <w:szCs w:val="28"/>
        </w:rPr>
        <w:t xml:space="preserve">от </w:t>
      </w:r>
      <w:r w:rsidR="00550969">
        <w:rPr>
          <w:iCs/>
          <w:color w:val="000000"/>
          <w:sz w:val="28"/>
          <w:szCs w:val="28"/>
        </w:rPr>
        <w:t xml:space="preserve">07.11.2024 </w:t>
      </w:r>
      <w:r>
        <w:rPr>
          <w:iCs/>
          <w:color w:val="000000"/>
          <w:sz w:val="28"/>
          <w:szCs w:val="28"/>
        </w:rPr>
        <w:t xml:space="preserve"> № </w:t>
      </w:r>
      <w:r w:rsidR="00550969">
        <w:rPr>
          <w:iCs/>
          <w:color w:val="000000"/>
          <w:sz w:val="28"/>
          <w:szCs w:val="28"/>
        </w:rPr>
        <w:t>5475</w:t>
      </w:r>
      <w:bookmarkStart w:id="0" w:name="_GoBack"/>
      <w:bookmarkEnd w:id="0"/>
    </w:p>
    <w:p w:rsidR="00741CCD" w:rsidRDefault="00741CCD" w:rsidP="00741CCD">
      <w:pPr>
        <w:autoSpaceDE w:val="0"/>
        <w:autoSpaceDN w:val="0"/>
        <w:adjustRightInd w:val="0"/>
        <w:ind w:left="4956" w:firstLine="300"/>
        <w:rPr>
          <w:iCs/>
          <w:color w:val="000000"/>
          <w:sz w:val="28"/>
          <w:szCs w:val="28"/>
        </w:rPr>
      </w:pPr>
    </w:p>
    <w:p w:rsidR="00741CCD" w:rsidRDefault="00741CCD" w:rsidP="00741CCD">
      <w:pPr>
        <w:ind w:firstLine="720"/>
        <w:jc w:val="center"/>
        <w:rPr>
          <w:b/>
          <w:sz w:val="28"/>
          <w:szCs w:val="28"/>
        </w:rPr>
      </w:pPr>
    </w:p>
    <w:p w:rsidR="00741CCD" w:rsidRPr="00B67217" w:rsidRDefault="00741CCD" w:rsidP="00741CCD">
      <w:pPr>
        <w:ind w:firstLine="720"/>
        <w:jc w:val="center"/>
        <w:rPr>
          <w:b/>
          <w:sz w:val="28"/>
          <w:szCs w:val="28"/>
        </w:rPr>
      </w:pPr>
      <w:r w:rsidRPr="00B67217">
        <w:rPr>
          <w:b/>
          <w:sz w:val="28"/>
          <w:szCs w:val="28"/>
        </w:rPr>
        <w:t xml:space="preserve">Положение </w:t>
      </w:r>
    </w:p>
    <w:p w:rsidR="00741CCD" w:rsidRDefault="00741CCD" w:rsidP="00741CCD">
      <w:pPr>
        <w:ind w:firstLine="720"/>
        <w:jc w:val="center"/>
        <w:rPr>
          <w:b/>
          <w:sz w:val="28"/>
          <w:szCs w:val="28"/>
        </w:rPr>
      </w:pPr>
      <w:r w:rsidRPr="00B67217">
        <w:rPr>
          <w:b/>
          <w:sz w:val="28"/>
          <w:szCs w:val="28"/>
        </w:rPr>
        <w:t>о комиссии по вопросам муниципальной службы</w:t>
      </w:r>
    </w:p>
    <w:p w:rsidR="00741CCD" w:rsidRPr="00B67217" w:rsidRDefault="00741CCD" w:rsidP="00741CCD">
      <w:pPr>
        <w:ind w:firstLine="720"/>
        <w:jc w:val="center"/>
        <w:rPr>
          <w:b/>
          <w:sz w:val="28"/>
          <w:szCs w:val="28"/>
        </w:rPr>
      </w:pPr>
      <w:r w:rsidRPr="00B67217">
        <w:rPr>
          <w:b/>
          <w:sz w:val="28"/>
          <w:szCs w:val="28"/>
        </w:rPr>
        <w:t>администрации города Благовещенска</w:t>
      </w:r>
    </w:p>
    <w:p w:rsidR="00741CCD" w:rsidRDefault="00741CCD" w:rsidP="00741CCD">
      <w:pPr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  <w:r w:rsidRPr="00B67217">
        <w:rPr>
          <w:sz w:val="28"/>
          <w:szCs w:val="28"/>
        </w:rPr>
        <w:t>1. Общие положения</w:t>
      </w:r>
    </w:p>
    <w:p w:rsidR="00741CCD" w:rsidRPr="00B67217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определяет порядок работы комиссии по вопросам муниципальной службы администрации города Благовещенска (далее – комиссия).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В своей работе комиссия руководствуется Конституцией Российской Федерации, Трудовым кодексом Российской Федерации, нормативными правовыми актами, регулирующими вопросы муниципальной службы, Уставом муниципального образования города Благовещенска, муниципальными правовыми актами и настоящим Положением.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Комиссия является постоянно действующим органом, в состав которого входит председатель комиссии, заместитель председателя комиссии, секретарь комиссии и иные члены комиссии. 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Комиссия рассматривает вопросы в отношении муниципальных служащих органов администрации города Благовещенска, не наделенных правами юридического лица, и руководителей органов администрации города Благовещенска, наделенных правами юридического лица (далее – муниципальные служащие).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2. Функции комиссии</w:t>
      </w: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Рассмотрение заявлений муниципальных служащих о зачете в стаж муниципальной </w:t>
      </w:r>
      <w:proofErr w:type="gramStart"/>
      <w:r>
        <w:rPr>
          <w:sz w:val="28"/>
          <w:szCs w:val="28"/>
        </w:rPr>
        <w:t>службы периодов замещения отдельных должностей руководителей</w:t>
      </w:r>
      <w:proofErr w:type="gramEnd"/>
      <w:r>
        <w:rPr>
          <w:sz w:val="28"/>
          <w:szCs w:val="28"/>
        </w:rPr>
        <w:t xml:space="preserve"> и специалистов на предприятиях, в учреждениях и организациях, опыт и знания работы в которых необходимы муниципальным служащим для выполнения должностных обязанностей в соответствии с должностной инструкцией муниципального служащего.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Рассмотрение вопросов об установлении пенсии за выслугу лет, ее размере лицам, замещавшим должности муниципальной службы в администрации города Благовещенска, либо об отказе в установлении пенсии. 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Рассмотрение вопросов об установлении пенсии за выслугу лет, ее размере лицам, замещающим муниципальные должности муниципального </w:t>
      </w:r>
      <w:r>
        <w:rPr>
          <w:sz w:val="28"/>
          <w:szCs w:val="28"/>
        </w:rPr>
        <w:lastRenderedPageBreak/>
        <w:t>образования города Благовещенска на постоянной (оплачиваемой) основе либо об отказе в установлении пенсии.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Р</w:t>
      </w:r>
      <w:r w:rsidRPr="002C3355">
        <w:rPr>
          <w:sz w:val="28"/>
          <w:szCs w:val="28"/>
        </w:rPr>
        <w:t>ассмотр</w:t>
      </w:r>
      <w:r>
        <w:rPr>
          <w:sz w:val="28"/>
          <w:szCs w:val="28"/>
        </w:rPr>
        <w:t>ение</w:t>
      </w:r>
      <w:r w:rsidRPr="002C3355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2C3355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2C3355">
        <w:rPr>
          <w:sz w:val="28"/>
          <w:szCs w:val="28"/>
        </w:rPr>
        <w:t xml:space="preserve"> с соблюдением </w:t>
      </w:r>
      <w:r>
        <w:rPr>
          <w:sz w:val="28"/>
          <w:szCs w:val="28"/>
        </w:rPr>
        <w:t>правил внутреннего трудового распорядка</w:t>
      </w:r>
      <w:r w:rsidRPr="002C3355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ми</w:t>
      </w:r>
      <w:r w:rsidRPr="002C3355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ми.</w:t>
      </w:r>
    </w:p>
    <w:p w:rsidR="00741CCD" w:rsidRPr="002C3355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Рассмотрение спорных вопросов, связанных с предоставлением гарантий муниципальным служащим, предусмотренных Уставом муниципального образования города Благовещенска. 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 Участие в разработке муниципальных правовых актов по вопросам муниципальной службы.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2.7. Рассмотрение иных вопросов, связанных с прохождением муниципальной службы в администрации города Благовещенска.</w:t>
      </w: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3. Права комиссии</w:t>
      </w: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Комиссия имеет право: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Приглашать на заседания </w:t>
      </w:r>
      <w:r w:rsidR="009F32C1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специалистов, экспертов, </w:t>
      </w:r>
      <w:r w:rsidR="009F32C1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>, непосредственного руководителя муниципального служащего или лица, его замещающего.</w:t>
      </w:r>
    </w:p>
    <w:p w:rsidR="009F32C1" w:rsidRDefault="009F32C1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Приглашать на заседани</w:t>
      </w:r>
      <w:r w:rsidR="00A84699">
        <w:rPr>
          <w:sz w:val="28"/>
          <w:szCs w:val="28"/>
        </w:rPr>
        <w:t>я</w:t>
      </w:r>
      <w:r>
        <w:rPr>
          <w:sz w:val="28"/>
          <w:szCs w:val="28"/>
        </w:rPr>
        <w:t xml:space="preserve">  комиссии при рассмотрении заявлений об установлении пенсии за выслугу лет лицам, замещающим муниципальные должности муниципального образования города Благовещенска на постоянной (оплачиваемой) основе представителя Благовещенской городской Думы с правом совещательного голоса.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F32C1">
        <w:rPr>
          <w:sz w:val="28"/>
          <w:szCs w:val="28"/>
        </w:rPr>
        <w:t>3</w:t>
      </w:r>
      <w:r>
        <w:rPr>
          <w:sz w:val="28"/>
          <w:szCs w:val="28"/>
        </w:rPr>
        <w:t>. Запрашивать дополнительные документы и материалы, необходимые для принятия решения.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F32C1">
        <w:rPr>
          <w:sz w:val="28"/>
          <w:szCs w:val="28"/>
        </w:rPr>
        <w:t>4</w:t>
      </w:r>
      <w:r>
        <w:rPr>
          <w:sz w:val="28"/>
          <w:szCs w:val="28"/>
        </w:rPr>
        <w:t xml:space="preserve">. Взаимодействовать с органами </w:t>
      </w:r>
      <w:r w:rsidR="009F32C1">
        <w:rPr>
          <w:sz w:val="28"/>
          <w:szCs w:val="28"/>
        </w:rPr>
        <w:t>и организациями</w:t>
      </w:r>
      <w:r>
        <w:rPr>
          <w:sz w:val="28"/>
          <w:szCs w:val="28"/>
        </w:rPr>
        <w:t>, Благовещенской городской Думой по вопросам</w:t>
      </w:r>
      <w:r w:rsidR="009F32C1">
        <w:rPr>
          <w:sz w:val="28"/>
          <w:szCs w:val="28"/>
        </w:rPr>
        <w:t xml:space="preserve"> исполнения функций </w:t>
      </w:r>
      <w:r>
        <w:rPr>
          <w:sz w:val="28"/>
          <w:szCs w:val="28"/>
        </w:rPr>
        <w:t>комиссии.</w:t>
      </w: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4. Организация деятельности комиссии</w:t>
      </w:r>
    </w:p>
    <w:p w:rsidR="00741CCD" w:rsidRDefault="00741CCD" w:rsidP="00741CCD">
      <w:pPr>
        <w:ind w:firstLine="720"/>
        <w:jc w:val="center"/>
        <w:rPr>
          <w:sz w:val="28"/>
          <w:szCs w:val="28"/>
        </w:rPr>
      </w:pP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Заседание комиссии проводится по мере поступления материалов, заявлений, информации, но не реже одного раза в квартал. Извещение членов комиссии о дате, времени и месте заседания комиссии осуществляется секретарем комиссии.</w:t>
      </w:r>
    </w:p>
    <w:p w:rsidR="00F44C2B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F44C2B">
        <w:rPr>
          <w:sz w:val="28"/>
          <w:szCs w:val="28"/>
        </w:rPr>
        <w:t xml:space="preserve">Заявление муниципального служащего о зачете в стаж муниципальной службы периодов замещения отдельных должностей руководителей и специалистов на предприятиях, в учреждениях и организациях (далее – заявление) </w:t>
      </w:r>
      <w:r w:rsidR="00A84699">
        <w:rPr>
          <w:sz w:val="28"/>
          <w:szCs w:val="28"/>
        </w:rPr>
        <w:t>направляется на имя председателя комиссии по форме согласно приложению к настоящему положению</w:t>
      </w:r>
      <w:r w:rsidR="00F44C2B">
        <w:rPr>
          <w:sz w:val="28"/>
          <w:szCs w:val="28"/>
        </w:rPr>
        <w:t>.</w:t>
      </w:r>
    </w:p>
    <w:p w:rsidR="00F44C2B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заявлением в комиссию представляются:</w:t>
      </w:r>
    </w:p>
    <w:p w:rsidR="00F44C2B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мотивированное ходатайство непосредственного руководителя муниципального служащего или лица, его замещающего, о зачете муниципальному служащему в стаж муниципальной службы периодов замещения отдельных должностей;</w:t>
      </w:r>
    </w:p>
    <w:p w:rsidR="00F44C2B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копия должностной инструкции муниципального служащего;</w:t>
      </w:r>
    </w:p>
    <w:p w:rsidR="00F44C2B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копии документов, подтверждающих характер выполняемых обязанностей по замещаемой должности руководителей и специалистов на предприятиях, в учреждениях и организациях (трудового договора, должностных инструкций, выписок из локальных нормативных актов и т.д.).</w:t>
      </w:r>
    </w:p>
    <w:p w:rsidR="00F44C2B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Включение (зачет) в стаж муниципальной службы периодов замещения отдельных должностей руководителей и специалистов на предприятиях, в учреждениях и организациях производится в первого числа месяца, следующего за месяцем, в котором было принято решение комиссии о включении (зачете) в стаж муниципальной службы периодов замещения отдельных должностей руководителей и специалистов на предприятиях, в учреждениях и организациях.</w:t>
      </w:r>
      <w:proofErr w:type="gramEnd"/>
    </w:p>
    <w:p w:rsidR="00741CCD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741CCD">
        <w:rPr>
          <w:sz w:val="28"/>
          <w:szCs w:val="28"/>
        </w:rPr>
        <w:t xml:space="preserve">Подготовка документов к заседанию комиссии осуществляется секретарем комиссии. </w:t>
      </w:r>
    </w:p>
    <w:p w:rsidR="00741CCD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741CCD">
        <w:rPr>
          <w:sz w:val="28"/>
          <w:szCs w:val="28"/>
        </w:rPr>
        <w:t>Заседание комиссии является правомочным, если на нем присутствует не менее двух третей ее членов.</w:t>
      </w:r>
      <w:r w:rsidR="00D9444D" w:rsidRPr="00D9444D">
        <w:rPr>
          <w:sz w:val="28"/>
          <w:szCs w:val="28"/>
        </w:rPr>
        <w:t xml:space="preserve"> </w:t>
      </w:r>
      <w:r w:rsidR="00D9444D">
        <w:rPr>
          <w:sz w:val="28"/>
          <w:szCs w:val="28"/>
        </w:rPr>
        <w:t>В случае отсутствия председателя комиссии его полномочия исполняет заместитель председателя комиссии.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44C2B">
        <w:rPr>
          <w:sz w:val="28"/>
          <w:szCs w:val="28"/>
        </w:rPr>
        <w:t>6</w:t>
      </w:r>
      <w:r>
        <w:rPr>
          <w:sz w:val="28"/>
          <w:szCs w:val="28"/>
        </w:rPr>
        <w:t xml:space="preserve">. Решение комиссии принимается простым большинством голосов присутствующих на заседании членов комиссии и оформляется протоколом заседания комиссии. 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44C2B">
        <w:rPr>
          <w:sz w:val="28"/>
          <w:szCs w:val="28"/>
        </w:rPr>
        <w:t>7</w:t>
      </w:r>
      <w:r>
        <w:rPr>
          <w:sz w:val="28"/>
          <w:szCs w:val="28"/>
        </w:rPr>
        <w:t>. При равенстве числа голосов членов комиссии голос председателя комиссии является решающим.</w:t>
      </w:r>
      <w:r w:rsidR="00F44C2B">
        <w:rPr>
          <w:sz w:val="28"/>
          <w:szCs w:val="28"/>
        </w:rPr>
        <w:t xml:space="preserve"> </w:t>
      </w:r>
    </w:p>
    <w:p w:rsidR="00741CCD" w:rsidRDefault="00741CCD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9444D">
        <w:rPr>
          <w:sz w:val="28"/>
          <w:szCs w:val="28"/>
        </w:rPr>
        <w:t>8</w:t>
      </w:r>
      <w:r>
        <w:rPr>
          <w:sz w:val="28"/>
          <w:szCs w:val="28"/>
        </w:rPr>
        <w:t>. Протокол заседания комиссии оформляется секретарем комиссии, подписывается председателем комиссии</w:t>
      </w:r>
      <w:r w:rsidR="00D9444D">
        <w:rPr>
          <w:sz w:val="28"/>
          <w:szCs w:val="28"/>
        </w:rPr>
        <w:t xml:space="preserve"> или лицом, председательствующим на заседании комиссии, </w:t>
      </w:r>
      <w:r>
        <w:rPr>
          <w:sz w:val="28"/>
          <w:szCs w:val="28"/>
        </w:rPr>
        <w:t>и всеми присутствующими членами комиссии.</w:t>
      </w:r>
    </w:p>
    <w:p w:rsidR="00741CCD" w:rsidRDefault="00F44C2B" w:rsidP="00741C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9444D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741CCD">
        <w:rPr>
          <w:sz w:val="28"/>
          <w:szCs w:val="28"/>
        </w:rPr>
        <w:t xml:space="preserve">Протоколы заседания комиссии хранятся у секретаря комиссии в течение года, </w:t>
      </w:r>
      <w:r w:rsidR="00D9444D">
        <w:rPr>
          <w:sz w:val="28"/>
          <w:szCs w:val="28"/>
        </w:rPr>
        <w:t>после</w:t>
      </w:r>
      <w:r w:rsidR="00741CCD">
        <w:rPr>
          <w:sz w:val="28"/>
          <w:szCs w:val="28"/>
        </w:rPr>
        <w:t xml:space="preserve"> </w:t>
      </w:r>
      <w:r w:rsidR="00D9444D">
        <w:rPr>
          <w:sz w:val="28"/>
          <w:szCs w:val="28"/>
        </w:rPr>
        <w:t xml:space="preserve">чего </w:t>
      </w:r>
      <w:r w:rsidR="00741CCD">
        <w:rPr>
          <w:sz w:val="28"/>
          <w:szCs w:val="28"/>
        </w:rPr>
        <w:t xml:space="preserve">передаются на хранение в </w:t>
      </w:r>
      <w:r w:rsidR="00D9444D">
        <w:rPr>
          <w:sz w:val="28"/>
          <w:szCs w:val="28"/>
        </w:rPr>
        <w:t>архив</w:t>
      </w:r>
      <w:r w:rsidR="00D9444D" w:rsidRPr="00D9444D">
        <w:rPr>
          <w:sz w:val="28"/>
          <w:szCs w:val="28"/>
        </w:rPr>
        <w:t xml:space="preserve"> </w:t>
      </w:r>
      <w:r w:rsidR="00D9444D">
        <w:rPr>
          <w:sz w:val="28"/>
          <w:szCs w:val="28"/>
        </w:rPr>
        <w:t>в установленном порядке</w:t>
      </w:r>
      <w:r w:rsidR="00741CCD">
        <w:rPr>
          <w:sz w:val="28"/>
          <w:szCs w:val="28"/>
        </w:rPr>
        <w:t>.</w:t>
      </w: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741CCD">
      <w:pPr>
        <w:ind w:firstLine="720"/>
        <w:jc w:val="both"/>
        <w:rPr>
          <w:sz w:val="28"/>
          <w:szCs w:val="28"/>
        </w:rPr>
      </w:pPr>
    </w:p>
    <w:p w:rsidR="00A84699" w:rsidRDefault="00A84699" w:rsidP="00A8469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Положению</w:t>
      </w:r>
    </w:p>
    <w:p w:rsidR="00A84699" w:rsidRDefault="00A84699" w:rsidP="00A84699">
      <w:pPr>
        <w:jc w:val="both"/>
        <w:rPr>
          <w:sz w:val="28"/>
          <w:szCs w:val="28"/>
        </w:rPr>
      </w:pPr>
    </w:p>
    <w:p w:rsidR="00A84699" w:rsidRDefault="00A84699" w:rsidP="00A84699">
      <w:pPr>
        <w:ind w:left="5760"/>
      </w:pPr>
      <w:r w:rsidRPr="00BF5799">
        <w:t>Пр</w:t>
      </w:r>
      <w:r>
        <w:t xml:space="preserve">едседателю комиссии по вопросам </w:t>
      </w:r>
      <w:r w:rsidRPr="00BF5799">
        <w:t>муниципальной службы</w:t>
      </w:r>
    </w:p>
    <w:p w:rsidR="00A84699" w:rsidRPr="00BF5799" w:rsidRDefault="00A84699" w:rsidP="00A84699">
      <w:pPr>
        <w:ind w:left="5760"/>
      </w:pPr>
      <w:r>
        <w:t>администрации города Благовещенска</w:t>
      </w:r>
    </w:p>
    <w:p w:rsidR="00A84699" w:rsidRPr="00BF5799" w:rsidRDefault="00A84699" w:rsidP="00A84699">
      <w:pPr>
        <w:ind w:left="5040" w:firstLine="720"/>
      </w:pPr>
      <w:r>
        <w:t>_____________________________</w:t>
      </w:r>
    </w:p>
    <w:p w:rsidR="00A84699" w:rsidRDefault="00A84699" w:rsidP="00A84699">
      <w:pPr>
        <w:ind w:left="5040" w:firstLine="720"/>
      </w:pPr>
      <w:r w:rsidRPr="00BF5799">
        <w:t xml:space="preserve">от </w:t>
      </w:r>
    </w:p>
    <w:p w:rsidR="00A84699" w:rsidRDefault="00A84699" w:rsidP="00A84699">
      <w:pPr>
        <w:ind w:left="5040" w:firstLine="720"/>
      </w:pPr>
      <w:r>
        <w:t>_____________________________</w:t>
      </w:r>
    </w:p>
    <w:p w:rsidR="00A84699" w:rsidRPr="00A84699" w:rsidRDefault="00A84699" w:rsidP="00A84699">
      <w:pPr>
        <w:ind w:left="5040" w:firstLine="720"/>
        <w:rPr>
          <w:sz w:val="22"/>
          <w:szCs w:val="22"/>
        </w:rPr>
      </w:pPr>
      <w:r>
        <w:t xml:space="preserve">        </w:t>
      </w:r>
      <w:r w:rsidRPr="00D80A1C">
        <w:t xml:space="preserve"> </w:t>
      </w:r>
      <w:r w:rsidRPr="00A84699">
        <w:rPr>
          <w:sz w:val="22"/>
          <w:szCs w:val="22"/>
        </w:rPr>
        <w:t>(Ф.И.О., должность)</w:t>
      </w:r>
    </w:p>
    <w:p w:rsidR="00A84699" w:rsidRDefault="00A84699" w:rsidP="00A84699">
      <w:pPr>
        <w:ind w:left="5040" w:firstLine="720"/>
      </w:pPr>
      <w:r>
        <w:t>_____________________________</w:t>
      </w:r>
    </w:p>
    <w:p w:rsidR="00A84699" w:rsidRPr="00A84699" w:rsidRDefault="00A84699" w:rsidP="00A84699">
      <w:pPr>
        <w:ind w:left="5040" w:firstLine="720"/>
        <w:rPr>
          <w:sz w:val="22"/>
          <w:szCs w:val="22"/>
        </w:rPr>
      </w:pPr>
      <w:r>
        <w:t xml:space="preserve">                </w:t>
      </w:r>
      <w:r w:rsidRPr="00A84699">
        <w:rPr>
          <w:sz w:val="22"/>
          <w:szCs w:val="22"/>
        </w:rPr>
        <w:t>(телефон)</w:t>
      </w:r>
    </w:p>
    <w:p w:rsidR="00A84699" w:rsidRPr="00BF5799" w:rsidRDefault="00A84699" w:rsidP="00A84699">
      <w:pPr>
        <w:spacing w:before="480" w:after="360"/>
        <w:jc w:val="center"/>
        <w:rPr>
          <w:b/>
          <w:bCs/>
        </w:rPr>
      </w:pPr>
      <w:r w:rsidRPr="00BF5799">
        <w:rPr>
          <w:b/>
          <w:bCs/>
        </w:rPr>
        <w:t>Заявление</w:t>
      </w:r>
    </w:p>
    <w:p w:rsidR="00A84699" w:rsidRPr="00BF5799" w:rsidRDefault="00A84699" w:rsidP="00A84699">
      <w:pPr>
        <w:ind w:firstLine="567"/>
        <w:jc w:val="both"/>
      </w:pPr>
      <w:r w:rsidRPr="00BF5799">
        <w:t>В соответствии с п.</w:t>
      </w:r>
      <w:r>
        <w:t xml:space="preserve"> </w:t>
      </w:r>
      <w:r w:rsidRPr="00BF5799">
        <w:t>2 ст.</w:t>
      </w:r>
      <w:r>
        <w:t xml:space="preserve"> </w:t>
      </w:r>
      <w:r w:rsidRPr="00BF5799">
        <w:t>25 Федерального закона от 02.03.2007 №25-ФЗ «О муниципальной службе в Российской Федерации», прошу включить в стаж муниципальной службы перио</w:t>
      </w:r>
      <w:proofErr w:type="gramStart"/>
      <w:r w:rsidRPr="00BF5799">
        <w:t>д(</w:t>
      </w:r>
      <w:proofErr w:type="gramEnd"/>
      <w:r w:rsidRPr="00BF5799">
        <w:t>ы) замещения должности(ей):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52"/>
        <w:gridCol w:w="765"/>
        <w:gridCol w:w="2269"/>
        <w:gridCol w:w="284"/>
        <w:gridCol w:w="3259"/>
      </w:tblGrid>
      <w:tr w:rsidR="00A84699" w:rsidRPr="00BF5799" w:rsidTr="00A84699"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2E5D4E">
            <w:pPr>
              <w:ind w:right="60"/>
            </w:pPr>
            <w:r w:rsidRPr="00BF5799">
              <w:t>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A84699">
            <w:pPr>
              <w:ind w:right="397"/>
              <w:jc w:val="center"/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A84699">
            <w:pPr>
              <w:ind w:right="397"/>
              <w:jc w:val="center"/>
            </w:pPr>
            <w:r w:rsidRPr="00BF5799">
              <w:t>по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A84699">
            <w:pPr>
              <w:ind w:right="397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A84699">
            <w:pPr>
              <w:ind w:right="397"/>
              <w:jc w:val="center"/>
            </w:pPr>
            <w:r w:rsidRPr="00BF5799">
              <w:t>-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A84699">
            <w:pPr>
              <w:ind w:right="397"/>
              <w:jc w:val="center"/>
            </w:pPr>
          </w:p>
        </w:tc>
      </w:tr>
      <w:tr w:rsidR="00A84699" w:rsidRPr="00A84699" w:rsidTr="00A84699"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BF5799" w:rsidRDefault="00A84699" w:rsidP="002E5D4E">
            <w:pPr>
              <w:ind w:right="60"/>
            </w:pPr>
          </w:p>
        </w:tc>
        <w:tc>
          <w:tcPr>
            <w:tcW w:w="9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A84699">
            <w:pPr>
              <w:ind w:right="397"/>
              <w:jc w:val="center"/>
              <w:rPr>
                <w:sz w:val="22"/>
                <w:szCs w:val="22"/>
              </w:rPr>
            </w:pPr>
            <w:r w:rsidRPr="00A84699">
              <w:rPr>
                <w:sz w:val="22"/>
                <w:szCs w:val="22"/>
              </w:rPr>
              <w:t>(должность и название организации)</w:t>
            </w:r>
          </w:p>
        </w:tc>
      </w:tr>
    </w:tbl>
    <w:p w:rsidR="00A84699" w:rsidRPr="00BF5799" w:rsidRDefault="00A84699" w:rsidP="00A84699"/>
    <w:p w:rsidR="00A84699" w:rsidRPr="00BF5799" w:rsidRDefault="00A84699" w:rsidP="00A84699">
      <w:pPr>
        <w:pBdr>
          <w:top w:val="single" w:sz="4" w:space="1" w:color="auto"/>
        </w:pBdr>
      </w:pPr>
    </w:p>
    <w:p w:rsidR="00A84699" w:rsidRPr="00BF5799" w:rsidRDefault="00A84699" w:rsidP="00A84699">
      <w:pPr>
        <w:jc w:val="both"/>
      </w:pPr>
      <w:r w:rsidRPr="00BF5799">
        <w:t>опыт и знания работы в которо</w:t>
      </w:r>
      <w:proofErr w:type="gramStart"/>
      <w:r w:rsidRPr="00BF5799">
        <w:t>й(</w:t>
      </w:r>
      <w:proofErr w:type="spellStart"/>
      <w:proofErr w:type="gramEnd"/>
      <w:r w:rsidRPr="00BF5799">
        <w:t>ых</w:t>
      </w:r>
      <w:proofErr w:type="spellEnd"/>
      <w:r w:rsidRPr="00BF5799">
        <w:t xml:space="preserve">) необходимы мне для выполнения должностных обязанностей </w:t>
      </w:r>
      <w:r>
        <w:t xml:space="preserve">в администрации города Благовещенска </w:t>
      </w:r>
      <w:r w:rsidRPr="00BF5799">
        <w:t>в соответствии с должностной инструкцией муниципального служащего.</w:t>
      </w:r>
    </w:p>
    <w:p w:rsidR="00A84699" w:rsidRPr="00BF5799" w:rsidRDefault="00A84699" w:rsidP="00A84699">
      <w:pPr>
        <w:ind w:firstLine="567"/>
      </w:pPr>
      <w:r w:rsidRPr="00BF5799">
        <w:t>В указанный период работы занимался вопросами</w:t>
      </w:r>
      <w:r>
        <w:t>:</w:t>
      </w:r>
      <w:r w:rsidRPr="00BF5799">
        <w:t xml:space="preserve">  </w:t>
      </w:r>
    </w:p>
    <w:p w:rsidR="00A84699" w:rsidRPr="00BF5799" w:rsidRDefault="00A84699" w:rsidP="00A84699">
      <w:pPr>
        <w:pBdr>
          <w:top w:val="single" w:sz="4" w:space="1" w:color="auto"/>
        </w:pBdr>
      </w:pPr>
      <w:r>
        <w:t>_____________________________________________________________________________</w:t>
      </w:r>
    </w:p>
    <w:p w:rsidR="00A84699" w:rsidRPr="00BF5799" w:rsidRDefault="00A84699" w:rsidP="00A84699"/>
    <w:p w:rsidR="00A84699" w:rsidRPr="00BF5799" w:rsidRDefault="00A84699" w:rsidP="00A84699">
      <w:pPr>
        <w:spacing w:before="240"/>
        <w:ind w:firstLine="567"/>
        <w:jc w:val="both"/>
      </w:pPr>
      <w:r w:rsidRPr="00BF5799">
        <w:t xml:space="preserve">Опыт и знания, приобретенные в вышеуказанный период работы, способствовали повышению качества и эффективности работы для выполнения  </w:t>
      </w:r>
      <w:r>
        <w:t>_____________________</w:t>
      </w:r>
    </w:p>
    <w:p w:rsidR="00A84699" w:rsidRPr="00BF5799" w:rsidRDefault="00A84699" w:rsidP="00A84699"/>
    <w:p w:rsidR="00A84699" w:rsidRPr="00A84699" w:rsidRDefault="00A84699" w:rsidP="00A84699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A84699">
        <w:rPr>
          <w:sz w:val="22"/>
          <w:szCs w:val="22"/>
        </w:rPr>
        <w:t>(перечислить обязанности в соответствии с должностной инструкцией)</w:t>
      </w:r>
    </w:p>
    <w:p w:rsidR="00A84699" w:rsidRDefault="00A84699" w:rsidP="00A84699">
      <w:r>
        <w:t>_____________________________________________________________________________</w:t>
      </w:r>
    </w:p>
    <w:p w:rsidR="00A84699" w:rsidRDefault="00A84699" w:rsidP="00A84699">
      <w:r>
        <w:t>_____________________________________________________________________________</w:t>
      </w:r>
    </w:p>
    <w:p w:rsidR="00A84699" w:rsidRPr="00BF5799" w:rsidRDefault="00A84699" w:rsidP="00A84699">
      <w:r w:rsidRPr="00BF5799">
        <w:t xml:space="preserve">по замещаемой должности  </w:t>
      </w:r>
    </w:p>
    <w:p w:rsidR="00A84699" w:rsidRPr="00A84699" w:rsidRDefault="00A84699" w:rsidP="00A84699">
      <w:pPr>
        <w:pBdr>
          <w:top w:val="single" w:sz="4" w:space="1" w:color="auto"/>
        </w:pBdr>
        <w:spacing w:after="600"/>
        <w:ind w:left="2824"/>
        <w:jc w:val="center"/>
        <w:rPr>
          <w:sz w:val="22"/>
          <w:szCs w:val="22"/>
        </w:rPr>
      </w:pPr>
      <w:r w:rsidRPr="00A84699">
        <w:rPr>
          <w:sz w:val="22"/>
          <w:szCs w:val="22"/>
        </w:rPr>
        <w:t>(должность муниципальной службы)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2552"/>
        <w:gridCol w:w="1701"/>
        <w:gridCol w:w="1701"/>
        <w:gridCol w:w="284"/>
        <w:gridCol w:w="2296"/>
      </w:tblGrid>
      <w:tr w:rsidR="00A84699" w:rsidRPr="00BF5799" w:rsidTr="00A8469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2E5D4E">
            <w:r w:rsidRPr="00BF5799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2E5D4E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2E5D4E">
            <w:r w:rsidRPr="00BF5799"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2E5D4E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2E5D4E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2E5D4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699" w:rsidRPr="00BF5799" w:rsidRDefault="00A84699" w:rsidP="002E5D4E"/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699" w:rsidRPr="00BF5799" w:rsidRDefault="00A84699" w:rsidP="002E5D4E">
            <w:pPr>
              <w:jc w:val="center"/>
            </w:pPr>
          </w:p>
        </w:tc>
      </w:tr>
      <w:tr w:rsidR="00A84699" w:rsidRPr="00D80A1C" w:rsidTr="00A8469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D80A1C" w:rsidRDefault="00A84699" w:rsidP="002E5D4E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D80A1C" w:rsidRDefault="00A84699" w:rsidP="002E5D4E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D80A1C" w:rsidRDefault="00A84699" w:rsidP="002E5D4E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2E5D4E">
            <w:pPr>
              <w:jc w:val="center"/>
              <w:rPr>
                <w:sz w:val="22"/>
                <w:szCs w:val="22"/>
              </w:rPr>
            </w:pPr>
            <w:r w:rsidRPr="00A84699">
              <w:rPr>
                <w:sz w:val="22"/>
                <w:szCs w:val="22"/>
              </w:rPr>
              <w:t>(дата)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2E5D4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2E5D4E">
            <w:pPr>
              <w:jc w:val="center"/>
              <w:rPr>
                <w:sz w:val="22"/>
                <w:szCs w:val="22"/>
              </w:rPr>
            </w:pPr>
            <w:r w:rsidRPr="00A84699">
              <w:rPr>
                <w:sz w:val="22"/>
                <w:szCs w:val="2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2E5D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A84699" w:rsidRPr="00A84699" w:rsidRDefault="00A84699" w:rsidP="002E5D4E">
            <w:pPr>
              <w:jc w:val="center"/>
              <w:rPr>
                <w:sz w:val="22"/>
                <w:szCs w:val="22"/>
              </w:rPr>
            </w:pPr>
            <w:r w:rsidRPr="00A84699">
              <w:rPr>
                <w:sz w:val="22"/>
                <w:szCs w:val="22"/>
              </w:rPr>
              <w:t>(Ф.И.О.)</w:t>
            </w:r>
          </w:p>
        </w:tc>
      </w:tr>
    </w:tbl>
    <w:p w:rsidR="00A84699" w:rsidRPr="00D80A1C" w:rsidRDefault="00A84699" w:rsidP="00A84699"/>
    <w:p w:rsidR="00A84699" w:rsidRDefault="00A84699" w:rsidP="00A84699">
      <w:pPr>
        <w:jc w:val="both"/>
        <w:rPr>
          <w:sz w:val="28"/>
          <w:szCs w:val="28"/>
        </w:rPr>
      </w:pPr>
    </w:p>
    <w:p w:rsidR="00A84699" w:rsidRDefault="00A84699" w:rsidP="00A84699">
      <w:pPr>
        <w:jc w:val="both"/>
        <w:rPr>
          <w:sz w:val="28"/>
          <w:szCs w:val="28"/>
        </w:rPr>
      </w:pPr>
    </w:p>
    <w:p w:rsidR="00A84699" w:rsidRDefault="00A84699" w:rsidP="00A84699">
      <w:pPr>
        <w:jc w:val="both"/>
        <w:rPr>
          <w:sz w:val="28"/>
          <w:szCs w:val="28"/>
        </w:rPr>
      </w:pPr>
    </w:p>
    <w:p w:rsidR="00A84699" w:rsidRDefault="00A84699" w:rsidP="00A84699">
      <w:pPr>
        <w:jc w:val="both"/>
        <w:rPr>
          <w:sz w:val="28"/>
          <w:szCs w:val="28"/>
        </w:rPr>
      </w:pPr>
    </w:p>
    <w:p w:rsidR="00741CCD" w:rsidRPr="000A3CE4" w:rsidRDefault="00741CCD" w:rsidP="00741CCD">
      <w:pPr>
        <w:autoSpaceDE w:val="0"/>
        <w:autoSpaceDN w:val="0"/>
        <w:adjustRightInd w:val="0"/>
        <w:ind w:left="4956" w:firstLine="300"/>
        <w:rPr>
          <w:color w:val="000000"/>
          <w:sz w:val="28"/>
          <w:szCs w:val="28"/>
        </w:rPr>
      </w:pPr>
    </w:p>
    <w:p w:rsidR="00F52EFD" w:rsidRDefault="00F52EFD"/>
    <w:sectPr w:rsidR="00F52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CD"/>
    <w:rsid w:val="00550969"/>
    <w:rsid w:val="00741CCD"/>
    <w:rsid w:val="009F32C1"/>
    <w:rsid w:val="00A84699"/>
    <w:rsid w:val="00CE36C7"/>
    <w:rsid w:val="00D9444D"/>
    <w:rsid w:val="00F44C2B"/>
    <w:rsid w:val="00F5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9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4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44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9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4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44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0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Машенская Алёна Анатольевна</cp:lastModifiedBy>
  <cp:revision>6</cp:revision>
  <cp:lastPrinted>2024-11-06T03:10:00Z</cp:lastPrinted>
  <dcterms:created xsi:type="dcterms:W3CDTF">2024-11-06T02:28:00Z</dcterms:created>
  <dcterms:modified xsi:type="dcterms:W3CDTF">2024-11-07T03:42:00Z</dcterms:modified>
</cp:coreProperties>
</file>